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仿宋" w:hAnsi="仿宋" w:eastAsia="仿宋" w:cs="仿宋"/>
          <w:b/>
          <w:bCs/>
          <w:sz w:val="28"/>
          <w:szCs w:val="28"/>
        </w:rPr>
      </w:pPr>
      <w:r>
        <w:rPr>
          <w:rFonts w:hint="eastAsia" w:ascii="仿宋" w:hAnsi="仿宋" w:eastAsia="仿宋" w:cs="仿宋"/>
          <w:b/>
          <w:bCs/>
          <w:sz w:val="28"/>
          <w:szCs w:val="28"/>
        </w:rPr>
        <w:t>入库申请书</w:t>
      </w:r>
    </w:p>
    <w:p>
      <w:pPr>
        <w:rPr>
          <w:rFonts w:ascii="仿宋" w:hAnsi="仿宋" w:eastAsia="仿宋" w:cs="仿宋"/>
          <w:b/>
          <w:bCs/>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致：黄埔投资控股（广州）有限公司</w:t>
      </w:r>
    </w:p>
    <w:p>
      <w:pPr>
        <w:ind w:firstLine="560" w:firstLineChars="200"/>
        <w:rPr>
          <w:rFonts w:ascii="仿宋" w:hAnsi="仿宋" w:eastAsia="仿宋" w:cs="仿宋"/>
          <w:sz w:val="28"/>
          <w:szCs w:val="28"/>
        </w:rPr>
      </w:pPr>
      <w:r>
        <w:rPr>
          <w:rFonts w:hint="eastAsia" w:ascii="仿宋" w:hAnsi="仿宋" w:eastAsia="仿宋" w:cs="仿宋"/>
          <w:sz w:val="28"/>
          <w:szCs w:val="28"/>
        </w:rPr>
        <w:t>我司愿意申请作为你司的审计/法律/资产评估机构备选库入库机构候选单位。如有幸入库，我公司愿意遵的相关管理规定，为你司提供优质高效服务。如最终不能入库，我公司亦能理解并尊重你司的决定。</w:t>
      </w:r>
    </w:p>
    <w:p>
      <w:pPr>
        <w:ind w:firstLine="560" w:firstLineChars="200"/>
        <w:rPr>
          <w:rFonts w:ascii="仿宋" w:hAnsi="仿宋" w:eastAsia="仿宋" w:cs="仿宋"/>
          <w:sz w:val="28"/>
          <w:szCs w:val="28"/>
        </w:rPr>
      </w:pPr>
      <w:r>
        <w:rPr>
          <w:rFonts w:hint="eastAsia" w:ascii="仿宋" w:hAnsi="仿宋" w:eastAsia="仿宋" w:cs="仿宋"/>
          <w:sz w:val="28"/>
          <w:szCs w:val="28"/>
        </w:rPr>
        <w:t>我司承诺所提供的材料真实，近三年没有不良执业记录，</w:t>
      </w:r>
      <w:r>
        <w:rPr>
          <w:rFonts w:hint="eastAsia" w:ascii="仿宋" w:hAnsi="仿宋" w:eastAsia="仿宋" w:cs="仿宋"/>
          <w:color w:val="FF0000"/>
          <w:sz w:val="28"/>
          <w:szCs w:val="28"/>
          <w:shd w:val="clear" w:color="auto" w:fill="FFFFFF"/>
        </w:rPr>
        <w:t>近三年不存在被相关政府部门、监管机构、行业自律组织等处罚的情形，</w:t>
      </w:r>
      <w:r>
        <w:rPr>
          <w:rFonts w:hint="eastAsia" w:ascii="仿宋" w:hAnsi="仿宋" w:eastAsia="仿宋" w:cs="仿宋"/>
          <w:sz w:val="28"/>
          <w:szCs w:val="28"/>
        </w:rPr>
        <w:t>并承诺在今后的中介活动中严格遵守相关的合同协议约定和法律法规。</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p>
    <w:p>
      <w:pPr>
        <w:tabs>
          <w:tab w:val="left" w:pos="7140"/>
          <w:tab w:val="left" w:pos="7560"/>
          <w:tab w:val="left" w:pos="8300"/>
        </w:tabs>
        <w:autoSpaceDE w:val="0"/>
        <w:autoSpaceDN w:val="0"/>
        <w:adjustRightInd w:val="0"/>
        <w:spacing w:line="500" w:lineRule="exact"/>
        <w:ind w:right="21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 xml:space="preserve">             </w:t>
      </w:r>
      <w:bookmarkStart w:id="0" w:name="_GoBack"/>
      <w:bookmarkEnd w:id="0"/>
    </w:p>
    <w:p>
      <w:pPr>
        <w:tabs>
          <w:tab w:val="left" w:pos="7140"/>
          <w:tab w:val="left" w:pos="7560"/>
          <w:tab w:val="left" w:pos="8300"/>
        </w:tabs>
        <w:autoSpaceDE w:val="0"/>
        <w:autoSpaceDN w:val="0"/>
        <w:adjustRightInd w:val="0"/>
        <w:spacing w:line="500" w:lineRule="exact"/>
        <w:ind w:right="21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 xml:space="preserve">    申请单位：</w:t>
      </w:r>
      <w:r>
        <w:rPr>
          <w:rFonts w:hint="eastAsia" w:ascii="仿宋" w:hAnsi="仿宋" w:eastAsia="仿宋" w:cs="仿宋"/>
          <w:snapToGrid w:val="0"/>
          <w:color w:val="000000"/>
          <w:kern w:val="0"/>
          <w:sz w:val="28"/>
          <w:szCs w:val="28"/>
          <w:u w:val="single"/>
        </w:rPr>
        <w:t xml:space="preserve">                　   </w:t>
      </w:r>
      <w:r>
        <w:rPr>
          <w:rFonts w:hint="eastAsia" w:ascii="仿宋" w:hAnsi="仿宋" w:eastAsia="仿宋" w:cs="仿宋"/>
          <w:snapToGrid w:val="0"/>
          <w:color w:val="000000"/>
          <w:kern w:val="0"/>
          <w:sz w:val="28"/>
          <w:szCs w:val="28"/>
        </w:rPr>
        <w:t>（盖单位公章）</w:t>
      </w:r>
    </w:p>
    <w:p>
      <w:pPr>
        <w:tabs>
          <w:tab w:val="left" w:pos="7140"/>
          <w:tab w:val="left" w:pos="7560"/>
          <w:tab w:val="left" w:pos="8300"/>
        </w:tabs>
        <w:autoSpaceDE w:val="0"/>
        <w:autoSpaceDN w:val="0"/>
        <w:adjustRightInd w:val="0"/>
        <w:spacing w:line="500" w:lineRule="exact"/>
        <w:ind w:right="21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 xml:space="preserve">    法定代表人或其委托代理人：</w:t>
      </w:r>
      <w:r>
        <w:rPr>
          <w:rFonts w:hint="eastAsia" w:ascii="仿宋" w:hAnsi="仿宋" w:eastAsia="仿宋" w:cs="仿宋"/>
          <w:snapToGrid w:val="0"/>
          <w:color w:val="000000"/>
          <w:kern w:val="0"/>
          <w:sz w:val="28"/>
          <w:szCs w:val="28"/>
          <w:u w:val="single"/>
        </w:rPr>
        <w:t xml:space="preserve">   　　　　　</w:t>
      </w:r>
      <w:r>
        <w:rPr>
          <w:rFonts w:hint="eastAsia" w:ascii="仿宋" w:hAnsi="仿宋" w:eastAsia="仿宋" w:cs="仿宋"/>
          <w:snapToGrid w:val="0"/>
          <w:color w:val="000000"/>
          <w:kern w:val="0"/>
          <w:sz w:val="28"/>
          <w:szCs w:val="28"/>
        </w:rPr>
        <w:t>（签字）</w:t>
      </w:r>
    </w:p>
    <w:p>
      <w:pPr>
        <w:tabs>
          <w:tab w:val="left" w:pos="7035"/>
          <w:tab w:val="left" w:pos="7560"/>
          <w:tab w:val="left" w:pos="8300"/>
        </w:tabs>
        <w:autoSpaceDE w:val="0"/>
        <w:autoSpaceDN w:val="0"/>
        <w:adjustRightInd w:val="0"/>
        <w:spacing w:line="500" w:lineRule="exact"/>
        <w:ind w:right="21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 xml:space="preserve">    地址：</w:t>
      </w:r>
      <w:r>
        <w:rPr>
          <w:rFonts w:hint="eastAsia" w:ascii="仿宋" w:hAnsi="仿宋" w:eastAsia="仿宋" w:cs="仿宋"/>
          <w:snapToGrid w:val="0"/>
          <w:color w:val="000000"/>
          <w:kern w:val="0"/>
          <w:sz w:val="28"/>
          <w:szCs w:val="28"/>
          <w:u w:val="single"/>
        </w:rPr>
        <w:t xml:space="preserve">               　                        </w:t>
      </w:r>
    </w:p>
    <w:p>
      <w:pPr>
        <w:tabs>
          <w:tab w:val="left" w:pos="8300"/>
        </w:tabs>
        <w:autoSpaceDE w:val="0"/>
        <w:autoSpaceDN w:val="0"/>
        <w:adjustRightInd w:val="0"/>
        <w:spacing w:line="500" w:lineRule="exact"/>
        <w:ind w:right="-20" w:firstLine="560" w:firstLineChars="20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电话：</w:t>
      </w:r>
      <w:r>
        <w:rPr>
          <w:rFonts w:hint="eastAsia" w:ascii="仿宋" w:hAnsi="仿宋" w:eastAsia="仿宋" w:cs="仿宋"/>
          <w:snapToGrid w:val="0"/>
          <w:color w:val="000000"/>
          <w:kern w:val="0"/>
          <w:sz w:val="28"/>
          <w:szCs w:val="28"/>
          <w:u w:val="single"/>
        </w:rPr>
        <w:t xml:space="preserve">               　                      </w:t>
      </w:r>
    </w:p>
    <w:p>
      <w:pPr>
        <w:tabs>
          <w:tab w:val="left" w:pos="8300"/>
        </w:tabs>
        <w:autoSpaceDE w:val="0"/>
        <w:autoSpaceDN w:val="0"/>
        <w:adjustRightInd w:val="0"/>
        <w:spacing w:line="500" w:lineRule="exact"/>
        <w:ind w:right="-20" w:firstLine="560" w:firstLineChars="200"/>
        <w:rPr>
          <w:rFonts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邮箱：</w:t>
      </w:r>
      <w:r>
        <w:rPr>
          <w:rFonts w:hint="eastAsia" w:ascii="仿宋" w:hAnsi="仿宋" w:eastAsia="仿宋" w:cs="仿宋"/>
          <w:snapToGrid w:val="0"/>
          <w:color w:val="000000"/>
          <w:kern w:val="0"/>
          <w:sz w:val="28"/>
          <w:szCs w:val="28"/>
          <w:u w:val="single"/>
        </w:rPr>
        <w:t xml:space="preserve">               　                      </w:t>
      </w:r>
    </w:p>
    <w:p>
      <w:pPr>
        <w:tabs>
          <w:tab w:val="left" w:pos="8300"/>
        </w:tabs>
        <w:autoSpaceDE w:val="0"/>
        <w:autoSpaceDN w:val="0"/>
        <w:adjustRightInd w:val="0"/>
        <w:spacing w:line="500" w:lineRule="exact"/>
        <w:ind w:right="-20" w:firstLine="560" w:firstLineChars="200"/>
        <w:rPr>
          <w:rFonts w:ascii="仿宋" w:hAnsi="仿宋" w:eastAsia="仿宋" w:cs="仿宋"/>
          <w:snapToGrid w:val="0"/>
          <w:color w:val="000000"/>
          <w:kern w:val="0"/>
          <w:sz w:val="28"/>
          <w:szCs w:val="28"/>
          <w:u w:val="single"/>
        </w:rPr>
      </w:pPr>
      <w:r>
        <w:rPr>
          <w:rFonts w:hint="eastAsia" w:ascii="仿宋" w:hAnsi="仿宋" w:eastAsia="仿宋" w:cs="仿宋"/>
          <w:snapToGrid w:val="0"/>
          <w:color w:val="000000"/>
          <w:kern w:val="0"/>
          <w:sz w:val="28"/>
          <w:szCs w:val="28"/>
        </w:rPr>
        <w:t>邮政编码：</w:t>
      </w:r>
      <w:r>
        <w:rPr>
          <w:rFonts w:hint="eastAsia" w:ascii="仿宋" w:hAnsi="仿宋" w:eastAsia="仿宋" w:cs="仿宋"/>
          <w:snapToGrid w:val="0"/>
          <w:color w:val="000000"/>
          <w:kern w:val="0"/>
          <w:sz w:val="28"/>
          <w:szCs w:val="28"/>
          <w:u w:val="single"/>
        </w:rPr>
        <w:t xml:space="preserve">               　                  </w:t>
      </w:r>
    </w:p>
    <w:p>
      <w:pPr>
        <w:tabs>
          <w:tab w:val="left" w:pos="8300"/>
        </w:tabs>
        <w:autoSpaceDE w:val="0"/>
        <w:autoSpaceDN w:val="0"/>
        <w:adjustRightInd w:val="0"/>
        <w:spacing w:line="500" w:lineRule="exact"/>
        <w:ind w:left="1489" w:leftChars="709" w:right="-20" w:firstLine="280" w:firstLineChars="100"/>
        <w:rPr>
          <w:rFonts w:ascii="仿宋" w:hAnsi="仿宋" w:eastAsia="仿宋" w:cs="仿宋"/>
          <w:snapToGrid w:val="0"/>
          <w:color w:val="000000"/>
          <w:kern w:val="0"/>
          <w:sz w:val="28"/>
          <w:szCs w:val="28"/>
          <w:u w:val="single"/>
        </w:rPr>
      </w:pPr>
    </w:p>
    <w:p>
      <w:pPr>
        <w:tabs>
          <w:tab w:val="left" w:pos="6300"/>
        </w:tabs>
        <w:snapToGrid w:val="0"/>
        <w:spacing w:line="460" w:lineRule="exact"/>
        <w:jc w:val="right"/>
        <w:rPr>
          <w:rFonts w:ascii="仿宋" w:hAnsi="仿宋" w:eastAsia="仿宋" w:cs="仿宋"/>
          <w:bCs/>
          <w:color w:val="000000"/>
          <w:sz w:val="28"/>
          <w:szCs w:val="28"/>
        </w:rPr>
      </w:pPr>
      <w:r>
        <w:rPr>
          <w:rFonts w:hint="eastAsia" w:ascii="仿宋" w:hAnsi="仿宋" w:eastAsia="仿宋" w:cs="仿宋"/>
          <w:b/>
          <w:w w:val="99"/>
          <w:kern w:val="0"/>
          <w:sz w:val="28"/>
          <w:szCs w:val="28"/>
        </w:rPr>
        <w:t xml:space="preserve">  </w:t>
      </w:r>
      <w:r>
        <w:rPr>
          <w:rFonts w:hint="eastAsia" w:ascii="仿宋" w:hAnsi="仿宋" w:eastAsia="仿宋" w:cs="仿宋"/>
          <w:bCs/>
          <w:w w:val="99"/>
          <w:kern w:val="0"/>
          <w:sz w:val="28"/>
          <w:szCs w:val="28"/>
        </w:rPr>
        <w:t xml:space="preserve">   </w:t>
      </w:r>
      <w:r>
        <w:rPr>
          <w:rFonts w:hint="eastAsia" w:ascii="仿宋" w:hAnsi="仿宋" w:eastAsia="仿宋" w:cs="仿宋"/>
          <w:bCs/>
          <w:w w:val="99"/>
          <w:kern w:val="0"/>
          <w:sz w:val="28"/>
          <w:szCs w:val="28"/>
          <w:u w:val="single"/>
        </w:rPr>
        <w:t xml:space="preserve">     </w:t>
      </w:r>
      <w:r>
        <w:rPr>
          <w:rFonts w:hint="eastAsia" w:ascii="仿宋" w:hAnsi="仿宋" w:eastAsia="仿宋" w:cs="仿宋"/>
          <w:bCs/>
          <w:w w:val="99"/>
          <w:kern w:val="0"/>
          <w:sz w:val="28"/>
          <w:szCs w:val="28"/>
        </w:rPr>
        <w:t>年</w:t>
      </w:r>
      <w:r>
        <w:rPr>
          <w:rFonts w:hint="eastAsia" w:ascii="仿宋" w:hAnsi="仿宋" w:eastAsia="仿宋" w:cs="仿宋"/>
          <w:bCs/>
          <w:w w:val="198"/>
          <w:kern w:val="0"/>
          <w:sz w:val="28"/>
          <w:szCs w:val="28"/>
          <w:u w:val="single"/>
        </w:rPr>
        <w:t xml:space="preserve">  </w:t>
      </w:r>
      <w:r>
        <w:rPr>
          <w:rFonts w:hint="eastAsia" w:ascii="仿宋" w:hAnsi="仿宋" w:eastAsia="仿宋" w:cs="仿宋"/>
          <w:bCs/>
          <w:w w:val="99"/>
          <w:kern w:val="0"/>
          <w:sz w:val="28"/>
          <w:szCs w:val="28"/>
        </w:rPr>
        <w:t>月</w:t>
      </w:r>
      <w:r>
        <w:rPr>
          <w:rFonts w:hint="eastAsia" w:ascii="仿宋" w:hAnsi="仿宋" w:eastAsia="仿宋" w:cs="仿宋"/>
          <w:bCs/>
          <w:w w:val="198"/>
          <w:kern w:val="0"/>
          <w:sz w:val="28"/>
          <w:szCs w:val="28"/>
          <w:u w:val="single"/>
        </w:rPr>
        <w:t xml:space="preserve">  </w:t>
      </w:r>
      <w:r>
        <w:rPr>
          <w:rFonts w:hint="eastAsia" w:ascii="仿宋" w:hAnsi="仿宋" w:eastAsia="仿宋" w:cs="仿宋"/>
          <w:bCs/>
          <w:w w:val="99"/>
          <w:kern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0235B5"/>
    <w:rsid w:val="01023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2019-10-18T08:54:00Z</dcterms:created>
  <dc:creator>admin</dc:creator>
  <cp:lastModifiedBy>admin</cp:lastModifiedBy>
  <dcterms:modified xsi:type="dcterms:W3CDTF">2019-10-18T08:55:07Z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